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C1BED" w14:textId="112CED84" w:rsidR="000C30F3" w:rsidRDefault="000C30F3">
      <w:pPr>
        <w:pStyle w:val="BodyText"/>
        <w:spacing w:before="18"/>
        <w:rPr>
          <w:rFonts w:ascii="Times New Roman"/>
          <w:sz w:val="20"/>
        </w:rPr>
      </w:pPr>
    </w:p>
    <w:p w14:paraId="12485913" w14:textId="77777777" w:rsidR="000C30F3" w:rsidRDefault="00000000">
      <w:pPr>
        <w:pStyle w:val="BodyText"/>
        <w:ind w:left="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719965A" wp14:editId="6BA9BBE1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CE7B7D" w14:textId="77777777" w:rsidR="000C30F3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7A64376F" w14:textId="77777777" w:rsidR="000C30F3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719965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46CE7B7D" w14:textId="77777777" w:rsidR="000C30F3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7A64376F" w14:textId="77777777" w:rsidR="000C30F3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8DD8AF" w14:textId="77777777" w:rsidR="000C30F3" w:rsidRDefault="000C30F3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0C30F3" w14:paraId="1631CE65" w14:textId="77777777">
        <w:trPr>
          <w:trHeight w:val="771"/>
        </w:trPr>
        <w:tc>
          <w:tcPr>
            <w:tcW w:w="3192" w:type="dxa"/>
          </w:tcPr>
          <w:p w14:paraId="68BEA6E9" w14:textId="77777777" w:rsidR="000C30F3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751623DD" w14:textId="77777777" w:rsidR="000C30F3" w:rsidRDefault="00000000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6D6AD2B6" w14:textId="77777777" w:rsidR="000C30F3" w:rsidRDefault="00000000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36229305" w14:textId="77777777" w:rsidR="000C30F3" w:rsidRDefault="00000000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676EE6E1" w14:textId="77777777" w:rsidR="000C30F3" w:rsidRDefault="00000000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249C2B31" w14:textId="77777777" w:rsidR="000C30F3" w:rsidRDefault="00000000">
            <w:pPr>
              <w:pStyle w:val="TableParagraph"/>
              <w:spacing w:before="119"/>
              <w:ind w:left="23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0C30F3" w14:paraId="4A71AD9D" w14:textId="77777777">
        <w:trPr>
          <w:trHeight w:val="673"/>
        </w:trPr>
        <w:tc>
          <w:tcPr>
            <w:tcW w:w="3192" w:type="dxa"/>
          </w:tcPr>
          <w:p w14:paraId="0FC7B922" w14:textId="77777777" w:rsidR="000C30F3" w:rsidRDefault="00000000">
            <w:pPr>
              <w:pStyle w:val="TableParagraph"/>
              <w:spacing w:before="119"/>
              <w:ind w:left="136"/>
            </w:pPr>
            <w:r>
              <w:t>Sound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alarm</w:t>
            </w:r>
          </w:p>
        </w:tc>
        <w:tc>
          <w:tcPr>
            <w:tcW w:w="1086" w:type="dxa"/>
          </w:tcPr>
          <w:p w14:paraId="7C1608EB" w14:textId="77777777" w:rsidR="000C30F3" w:rsidRDefault="00000000">
            <w:pPr>
              <w:pStyle w:val="TableParagraph"/>
              <w:spacing w:before="119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746108B8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499863AB" w14:textId="77777777" w:rsidR="000C30F3" w:rsidRDefault="00000000">
            <w:pPr>
              <w:pStyle w:val="TableParagraph"/>
              <w:spacing w:before="119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76347574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558AD747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5F8692E7" w14:textId="77777777">
        <w:trPr>
          <w:trHeight w:val="675"/>
        </w:trPr>
        <w:tc>
          <w:tcPr>
            <w:tcW w:w="3192" w:type="dxa"/>
          </w:tcPr>
          <w:p w14:paraId="061E2C51" w14:textId="77777777" w:rsidR="000C30F3" w:rsidRDefault="00000000">
            <w:pPr>
              <w:pStyle w:val="TableParagraph"/>
              <w:spacing w:before="120"/>
              <w:ind w:left="136"/>
            </w:pPr>
            <w:r>
              <w:t>If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port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advise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terminal</w:t>
            </w:r>
          </w:p>
        </w:tc>
        <w:tc>
          <w:tcPr>
            <w:tcW w:w="1086" w:type="dxa"/>
          </w:tcPr>
          <w:p w14:paraId="4E96CF74" w14:textId="77777777" w:rsidR="000C30F3" w:rsidRDefault="00000000">
            <w:pPr>
              <w:pStyle w:val="TableParagraph"/>
              <w:spacing w:before="121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0AA17F8B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70A6A846" w14:textId="77777777" w:rsidR="000C30F3" w:rsidRDefault="00000000">
            <w:pPr>
              <w:pStyle w:val="TableParagraph"/>
              <w:spacing w:before="121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449268C9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3FCABB77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3C0C30C7" w14:textId="77777777">
        <w:trPr>
          <w:trHeight w:val="1036"/>
        </w:trPr>
        <w:tc>
          <w:tcPr>
            <w:tcW w:w="3192" w:type="dxa"/>
          </w:tcPr>
          <w:p w14:paraId="48BE9D7B" w14:textId="77777777" w:rsidR="000C30F3" w:rsidRDefault="00000000">
            <w:pPr>
              <w:pStyle w:val="TableParagraph"/>
              <w:spacing w:before="119"/>
              <w:ind w:left="136"/>
            </w:pPr>
            <w:r>
              <w:t>Activate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ESD.</w:t>
            </w:r>
          </w:p>
          <w:p w14:paraId="53AC514C" w14:textId="77777777" w:rsidR="000C30F3" w:rsidRDefault="00000000">
            <w:pPr>
              <w:pStyle w:val="TableParagraph"/>
              <w:spacing w:before="1" w:line="265" w:lineRule="exact"/>
              <w:ind w:left="136"/>
            </w:pPr>
            <w:r>
              <w:t>Stop</w:t>
            </w:r>
            <w:r>
              <w:rPr>
                <w:spacing w:val="-7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cargo</w:t>
            </w:r>
            <w:r>
              <w:rPr>
                <w:spacing w:val="-5"/>
              </w:rPr>
              <w:t xml:space="preserve"> </w:t>
            </w:r>
            <w:r>
              <w:t>operations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14B7B3BE" w14:textId="77777777" w:rsidR="000C30F3" w:rsidRDefault="00000000">
            <w:pPr>
              <w:pStyle w:val="TableParagraph"/>
              <w:ind w:left="136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shut</w:t>
            </w:r>
            <w:r>
              <w:rPr>
                <w:spacing w:val="-4"/>
              </w:rPr>
              <w:t xml:space="preserve"> </w:t>
            </w:r>
            <w:r>
              <w:t>tank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valves</w:t>
            </w:r>
          </w:p>
        </w:tc>
        <w:tc>
          <w:tcPr>
            <w:tcW w:w="1086" w:type="dxa"/>
          </w:tcPr>
          <w:p w14:paraId="66773F69" w14:textId="77777777" w:rsidR="000C30F3" w:rsidRDefault="00000000">
            <w:pPr>
              <w:pStyle w:val="TableParagraph"/>
              <w:spacing w:before="301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07C8929D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34AD40FE" w14:textId="77777777" w:rsidR="000C30F3" w:rsidRDefault="00000000">
            <w:pPr>
              <w:pStyle w:val="TableParagraph"/>
              <w:spacing w:before="301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75A30D56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0B439DDF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29A9386C" w14:textId="77777777">
        <w:trPr>
          <w:trHeight w:val="1036"/>
        </w:trPr>
        <w:tc>
          <w:tcPr>
            <w:tcW w:w="3192" w:type="dxa"/>
          </w:tcPr>
          <w:p w14:paraId="3AB8280C" w14:textId="77777777" w:rsidR="000C30F3" w:rsidRDefault="00000000">
            <w:pPr>
              <w:pStyle w:val="TableParagraph"/>
              <w:spacing w:before="119"/>
              <w:ind w:left="136" w:right="553"/>
              <w:jc w:val="both"/>
            </w:pPr>
            <w:r>
              <w:t>Stop</w:t>
            </w:r>
            <w:r>
              <w:rPr>
                <w:spacing w:val="-8"/>
              </w:rPr>
              <w:t xml:space="preserve"> </w:t>
            </w:r>
            <w:r>
              <w:t>dual</w:t>
            </w:r>
            <w:r>
              <w:rPr>
                <w:spacing w:val="-8"/>
              </w:rPr>
              <w:t xml:space="preserve"> </w:t>
            </w:r>
            <w:r>
              <w:t>firing.</w:t>
            </w:r>
            <w:r>
              <w:rPr>
                <w:spacing w:val="40"/>
              </w:rPr>
              <w:t xml:space="preserve"> </w:t>
            </w:r>
            <w:r>
              <w:t>FO</w:t>
            </w:r>
            <w:r>
              <w:rPr>
                <w:spacing w:val="-8"/>
              </w:rPr>
              <w:t xml:space="preserve"> </w:t>
            </w:r>
            <w:r>
              <w:t xml:space="preserve">only, isolate </w:t>
            </w:r>
            <w:proofErr w:type="gramStart"/>
            <w:r>
              <w:t>engine</w:t>
            </w:r>
            <w:proofErr w:type="gramEnd"/>
            <w:r>
              <w:t xml:space="preserve"> room from cargo side</w:t>
            </w:r>
          </w:p>
        </w:tc>
        <w:tc>
          <w:tcPr>
            <w:tcW w:w="1086" w:type="dxa"/>
          </w:tcPr>
          <w:p w14:paraId="45E52176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02418230" w14:textId="77777777" w:rsidR="000C30F3" w:rsidRDefault="00000000">
            <w:pPr>
              <w:pStyle w:val="TableParagraph"/>
              <w:spacing w:before="301"/>
              <w:ind w:left="13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262C2882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071AB822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27169D9C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58182B88" w14:textId="77777777">
        <w:trPr>
          <w:trHeight w:val="675"/>
        </w:trPr>
        <w:tc>
          <w:tcPr>
            <w:tcW w:w="3192" w:type="dxa"/>
          </w:tcPr>
          <w:p w14:paraId="5BE65D67" w14:textId="77777777" w:rsidR="000C30F3" w:rsidRDefault="00000000">
            <w:pPr>
              <w:pStyle w:val="TableParagraph"/>
              <w:spacing w:before="120"/>
              <w:ind w:left="136"/>
            </w:pPr>
            <w:r>
              <w:t>Fire</w:t>
            </w:r>
            <w:r>
              <w:rPr>
                <w:spacing w:val="-7"/>
              </w:rPr>
              <w:t xml:space="preserve"> </w:t>
            </w:r>
            <w:r>
              <w:t>pumps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readiness</w:t>
            </w:r>
          </w:p>
        </w:tc>
        <w:tc>
          <w:tcPr>
            <w:tcW w:w="1086" w:type="dxa"/>
          </w:tcPr>
          <w:p w14:paraId="2F9A0DEA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44148726" w14:textId="77777777" w:rsidR="000C30F3" w:rsidRDefault="00000000">
            <w:pPr>
              <w:pStyle w:val="TableParagraph"/>
              <w:spacing w:before="121"/>
              <w:ind w:left="13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62919F09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078EFB22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1344F92F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0B13F468" w14:textId="77777777">
        <w:trPr>
          <w:trHeight w:val="1036"/>
        </w:trPr>
        <w:tc>
          <w:tcPr>
            <w:tcW w:w="3192" w:type="dxa"/>
          </w:tcPr>
          <w:p w14:paraId="324AE7BC" w14:textId="77777777" w:rsidR="000C30F3" w:rsidRDefault="00000000">
            <w:pPr>
              <w:pStyle w:val="TableParagraph"/>
              <w:spacing w:before="119"/>
              <w:ind w:left="136"/>
            </w:pPr>
            <w:r>
              <w:t>Shut</w:t>
            </w:r>
            <w:r>
              <w:rPr>
                <w:spacing w:val="-10"/>
              </w:rPr>
              <w:t xml:space="preserve"> </w:t>
            </w:r>
            <w:r>
              <w:t>down</w:t>
            </w:r>
            <w:r>
              <w:rPr>
                <w:spacing w:val="-10"/>
              </w:rPr>
              <w:t xml:space="preserve"> </w:t>
            </w:r>
            <w:r>
              <w:t>air</w:t>
            </w:r>
            <w:r>
              <w:rPr>
                <w:spacing w:val="-10"/>
              </w:rPr>
              <w:t xml:space="preserve"> </w:t>
            </w:r>
            <w:r>
              <w:t>conditioning</w:t>
            </w:r>
            <w:r>
              <w:rPr>
                <w:spacing w:val="-10"/>
              </w:rPr>
              <w:t xml:space="preserve"> </w:t>
            </w:r>
            <w:r>
              <w:t>/ ventilation and close all watertight doors</w:t>
            </w:r>
          </w:p>
        </w:tc>
        <w:tc>
          <w:tcPr>
            <w:tcW w:w="1086" w:type="dxa"/>
          </w:tcPr>
          <w:p w14:paraId="7EA8DD47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2F3DDFA9" w14:textId="77777777" w:rsidR="000C30F3" w:rsidRDefault="00000000">
            <w:pPr>
              <w:pStyle w:val="TableParagraph"/>
              <w:spacing w:before="301"/>
              <w:ind w:left="13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73BA1B67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45BA236C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10EDBA62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62343385" w14:textId="77777777">
        <w:trPr>
          <w:trHeight w:val="771"/>
        </w:trPr>
        <w:tc>
          <w:tcPr>
            <w:tcW w:w="3192" w:type="dxa"/>
          </w:tcPr>
          <w:p w14:paraId="1793F31B" w14:textId="77777777" w:rsidR="000C30F3" w:rsidRDefault="00000000">
            <w:pPr>
              <w:pStyle w:val="TableParagraph"/>
              <w:spacing w:before="119"/>
              <w:ind w:left="136"/>
            </w:pPr>
            <w:r>
              <w:t>At</w:t>
            </w:r>
            <w:r>
              <w:rPr>
                <w:spacing w:val="-7"/>
              </w:rPr>
              <w:t xml:space="preserve"> </w:t>
            </w:r>
            <w:r>
              <w:t>night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switch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 xml:space="preserve">deck </w:t>
            </w:r>
            <w:r>
              <w:rPr>
                <w:spacing w:val="-2"/>
              </w:rPr>
              <w:t>lighting</w:t>
            </w:r>
          </w:p>
        </w:tc>
        <w:tc>
          <w:tcPr>
            <w:tcW w:w="1086" w:type="dxa"/>
          </w:tcPr>
          <w:p w14:paraId="21E20490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76D5D32A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0412DDB5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62D02E83" w14:textId="77777777" w:rsidR="000C30F3" w:rsidRDefault="00000000">
            <w:pPr>
              <w:pStyle w:val="TableParagraph"/>
              <w:spacing w:before="169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6795358C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5DB57AB3" w14:textId="77777777">
        <w:trPr>
          <w:trHeight w:val="1302"/>
        </w:trPr>
        <w:tc>
          <w:tcPr>
            <w:tcW w:w="3192" w:type="dxa"/>
          </w:tcPr>
          <w:p w14:paraId="07A9523B" w14:textId="77777777" w:rsidR="000C30F3" w:rsidRDefault="00000000">
            <w:pPr>
              <w:pStyle w:val="TableParagraph"/>
              <w:spacing w:before="119"/>
              <w:ind w:left="136" w:right="111"/>
            </w:pPr>
            <w:r>
              <w:t>Muster</w:t>
            </w:r>
            <w:r>
              <w:rPr>
                <w:spacing w:val="-8"/>
              </w:rPr>
              <w:t xml:space="preserve"> </w:t>
            </w:r>
            <w:r>
              <w:t>crew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conduct</w:t>
            </w:r>
            <w:r>
              <w:rPr>
                <w:spacing w:val="-8"/>
              </w:rPr>
              <w:t xml:space="preserve"> </w:t>
            </w:r>
            <w:r>
              <w:t>tally</w:t>
            </w:r>
            <w:r>
              <w:rPr>
                <w:spacing w:val="-9"/>
              </w:rPr>
              <w:t xml:space="preserve"> </w:t>
            </w:r>
            <w:r>
              <w:t>of personnel (Ensure that all staff wear the emergency escape sets)</w:t>
            </w:r>
          </w:p>
        </w:tc>
        <w:tc>
          <w:tcPr>
            <w:tcW w:w="1086" w:type="dxa"/>
          </w:tcPr>
          <w:p w14:paraId="05C45DE8" w14:textId="77777777" w:rsidR="000C30F3" w:rsidRDefault="000C30F3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595330CC" w14:textId="77777777" w:rsidR="000C30F3" w:rsidRDefault="00000000">
            <w:pPr>
              <w:pStyle w:val="TableParagraph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6783DFB1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4929847C" w14:textId="77777777" w:rsidR="000C30F3" w:rsidRDefault="000C30F3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58CC5433" w14:textId="77777777" w:rsidR="000C30F3" w:rsidRDefault="00000000">
            <w:pPr>
              <w:pStyle w:val="TableParagraph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31C7097C" w14:textId="77777777" w:rsidR="000C30F3" w:rsidRDefault="000C30F3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3BC3B589" w14:textId="77777777" w:rsidR="000C30F3" w:rsidRDefault="00000000">
            <w:pPr>
              <w:pStyle w:val="TableParagraph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5E181A4A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546644B7" w14:textId="77777777">
        <w:trPr>
          <w:trHeight w:val="675"/>
        </w:trPr>
        <w:tc>
          <w:tcPr>
            <w:tcW w:w="3192" w:type="dxa"/>
          </w:tcPr>
          <w:p w14:paraId="1630FB7F" w14:textId="77777777" w:rsidR="000C30F3" w:rsidRDefault="00000000">
            <w:pPr>
              <w:pStyle w:val="TableParagraph"/>
              <w:spacing w:before="120"/>
              <w:ind w:left="136"/>
            </w:pPr>
            <w:proofErr w:type="gramStart"/>
            <w:r>
              <w:t>Attend</w:t>
            </w:r>
            <w:proofErr w:type="gramEnd"/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injured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people</w:t>
            </w:r>
          </w:p>
        </w:tc>
        <w:tc>
          <w:tcPr>
            <w:tcW w:w="1086" w:type="dxa"/>
          </w:tcPr>
          <w:p w14:paraId="702D0223" w14:textId="77777777" w:rsidR="000C30F3" w:rsidRDefault="00000000">
            <w:pPr>
              <w:pStyle w:val="TableParagraph"/>
              <w:spacing w:before="121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09B7F21A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70CF8CCF" w14:textId="77777777" w:rsidR="000C30F3" w:rsidRDefault="00000000">
            <w:pPr>
              <w:pStyle w:val="TableParagraph"/>
              <w:spacing w:before="121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6559D855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2CD2DE3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</w:tbl>
    <w:p w14:paraId="726705DB" w14:textId="77777777" w:rsidR="000C30F3" w:rsidRDefault="000C30F3">
      <w:pPr>
        <w:pStyle w:val="TableParagraph"/>
        <w:rPr>
          <w:rFonts w:ascii="Times New Roman"/>
        </w:rPr>
        <w:sectPr w:rsidR="000C30F3" w:rsidSect="00545962">
          <w:headerReference w:type="default" r:id="rId6"/>
          <w:type w:val="continuous"/>
          <w:pgSz w:w="11910" w:h="16840"/>
          <w:pgMar w:top="1920" w:right="992" w:bottom="1757" w:left="992" w:header="397" w:footer="720" w:gutter="0"/>
          <w:cols w:space="720"/>
          <w:docGrid w:linePitch="299"/>
        </w:sect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0C30F3" w14:paraId="6D567A31" w14:textId="77777777">
        <w:trPr>
          <w:trHeight w:val="674"/>
        </w:trPr>
        <w:tc>
          <w:tcPr>
            <w:tcW w:w="3192" w:type="dxa"/>
          </w:tcPr>
          <w:p w14:paraId="28CDE1D8" w14:textId="77777777" w:rsidR="000C30F3" w:rsidRDefault="00000000">
            <w:pPr>
              <w:pStyle w:val="TableParagraph"/>
              <w:spacing w:before="119"/>
              <w:ind w:left="136"/>
            </w:pPr>
            <w:r>
              <w:t>Activate</w:t>
            </w:r>
            <w:r>
              <w:rPr>
                <w:spacing w:val="-9"/>
              </w:rPr>
              <w:t xml:space="preserve"> </w:t>
            </w:r>
            <w:r>
              <w:t>water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sprays</w:t>
            </w:r>
          </w:p>
        </w:tc>
        <w:tc>
          <w:tcPr>
            <w:tcW w:w="1086" w:type="dxa"/>
          </w:tcPr>
          <w:p w14:paraId="7D5DE006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15684E1A" w14:textId="77777777" w:rsidR="000C30F3" w:rsidRDefault="00000000">
            <w:pPr>
              <w:pStyle w:val="TableParagraph"/>
              <w:spacing w:before="120"/>
              <w:ind w:left="13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5D89021A" w14:textId="77777777" w:rsidR="000C30F3" w:rsidRDefault="00000000">
            <w:pPr>
              <w:pStyle w:val="TableParagraph"/>
              <w:spacing w:before="120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6C22844C" w14:textId="77777777" w:rsidR="000C30F3" w:rsidRDefault="00000000">
            <w:pPr>
              <w:pStyle w:val="TableParagraph"/>
              <w:spacing w:before="120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033A442F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389C4013" w14:textId="77777777">
        <w:trPr>
          <w:trHeight w:val="1302"/>
        </w:trPr>
        <w:tc>
          <w:tcPr>
            <w:tcW w:w="3192" w:type="dxa"/>
          </w:tcPr>
          <w:p w14:paraId="299A8FB5" w14:textId="77777777" w:rsidR="000C30F3" w:rsidRDefault="00000000">
            <w:pPr>
              <w:pStyle w:val="TableParagraph"/>
              <w:spacing w:before="120"/>
              <w:ind w:left="136" w:right="195"/>
            </w:pPr>
            <w:r>
              <w:t>Close the relevant isolation valves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prevent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spread of fire to the other cargo tanks and cargo pipes</w:t>
            </w:r>
          </w:p>
        </w:tc>
        <w:tc>
          <w:tcPr>
            <w:tcW w:w="1086" w:type="dxa"/>
          </w:tcPr>
          <w:p w14:paraId="2987DE82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C6FED34" w14:textId="77777777" w:rsidR="000C30F3" w:rsidRDefault="000C30F3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4CEBC4C6" w14:textId="77777777" w:rsidR="000C30F3" w:rsidRDefault="00000000">
            <w:pPr>
              <w:pStyle w:val="TableParagraph"/>
              <w:ind w:left="13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0BE8B474" w14:textId="77777777" w:rsidR="000C30F3" w:rsidRDefault="000C30F3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795F756B" w14:textId="77777777" w:rsidR="000C30F3" w:rsidRDefault="00000000">
            <w:pPr>
              <w:pStyle w:val="TableParagraph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E287B50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520F8633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0A8B79E6" w14:textId="77777777">
        <w:trPr>
          <w:trHeight w:val="771"/>
        </w:trPr>
        <w:tc>
          <w:tcPr>
            <w:tcW w:w="3192" w:type="dxa"/>
          </w:tcPr>
          <w:p w14:paraId="5D52E1CE" w14:textId="77777777" w:rsidR="000C30F3" w:rsidRDefault="00000000">
            <w:pPr>
              <w:pStyle w:val="TableParagraph"/>
              <w:spacing w:before="119"/>
              <w:ind w:left="136"/>
            </w:pPr>
            <w:r>
              <w:t>Operate</w:t>
            </w:r>
            <w:r>
              <w:rPr>
                <w:spacing w:val="-14"/>
              </w:rPr>
              <w:t xml:space="preserve"> </w:t>
            </w:r>
            <w:r>
              <w:t>deck</w:t>
            </w:r>
            <w:r>
              <w:rPr>
                <w:spacing w:val="-14"/>
              </w:rPr>
              <w:t xml:space="preserve"> </w:t>
            </w:r>
            <w:r>
              <w:t>water</w:t>
            </w:r>
            <w:r>
              <w:rPr>
                <w:spacing w:val="-14"/>
              </w:rPr>
              <w:t xml:space="preserve"> </w:t>
            </w:r>
            <w:r>
              <w:t xml:space="preserve">spray </w:t>
            </w:r>
            <w:r>
              <w:rPr>
                <w:spacing w:val="-2"/>
              </w:rPr>
              <w:t>system</w:t>
            </w:r>
          </w:p>
        </w:tc>
        <w:tc>
          <w:tcPr>
            <w:tcW w:w="1086" w:type="dxa"/>
          </w:tcPr>
          <w:p w14:paraId="4FAD91EC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0C3EEC3" w14:textId="77777777" w:rsidR="000C30F3" w:rsidRDefault="00000000">
            <w:pPr>
              <w:pStyle w:val="TableParagraph"/>
              <w:spacing w:before="167"/>
              <w:ind w:left="13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07AB9B7D" w14:textId="77777777" w:rsidR="000C30F3" w:rsidRDefault="00000000">
            <w:pPr>
              <w:pStyle w:val="TableParagraph"/>
              <w:spacing w:before="167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D78CC6C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7E47260B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677FAE" w14:paraId="2507CB66" w14:textId="77777777" w:rsidTr="00E01DAB">
        <w:trPr>
          <w:trHeight w:val="771"/>
        </w:trPr>
        <w:tc>
          <w:tcPr>
            <w:tcW w:w="3192" w:type="dxa"/>
          </w:tcPr>
          <w:p w14:paraId="5DDFEDBC" w14:textId="77777777" w:rsidR="00677FAE" w:rsidRDefault="00677FAE" w:rsidP="00E01DAB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72B02FC4" w14:textId="77777777" w:rsidR="00677FAE" w:rsidRDefault="00677FAE" w:rsidP="00E01DAB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6C2576AD" w14:textId="77777777" w:rsidR="00677FAE" w:rsidRDefault="00677FAE" w:rsidP="00E01DAB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7446AA14" w14:textId="77777777" w:rsidR="00677FAE" w:rsidRDefault="00677FAE" w:rsidP="00E01DAB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55F7BC5F" w14:textId="77777777" w:rsidR="00677FAE" w:rsidRDefault="00677FAE" w:rsidP="00E01DAB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1C027323" w14:textId="77777777" w:rsidR="00677FAE" w:rsidRDefault="00677FAE" w:rsidP="00E01DAB">
            <w:pPr>
              <w:pStyle w:val="TableParagraph"/>
              <w:spacing w:before="119"/>
              <w:ind w:left="23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0C30F3" w14:paraId="23B79C59" w14:textId="77777777">
        <w:trPr>
          <w:trHeight w:val="1301"/>
        </w:trPr>
        <w:tc>
          <w:tcPr>
            <w:tcW w:w="3192" w:type="dxa"/>
          </w:tcPr>
          <w:p w14:paraId="23D01073" w14:textId="77777777" w:rsidR="000C30F3" w:rsidRDefault="00000000">
            <w:pPr>
              <w:pStyle w:val="TableParagraph"/>
              <w:spacing w:before="119"/>
              <w:ind w:left="136" w:right="105"/>
            </w:pPr>
            <w:r>
              <w:t>Use water fire hoses for radiation protection in the approach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shut</w:t>
            </w:r>
            <w:r>
              <w:rPr>
                <w:spacing w:val="-9"/>
              </w:rPr>
              <w:t xml:space="preserve"> </w:t>
            </w:r>
            <w:r>
              <w:t>off</w:t>
            </w:r>
            <w:r>
              <w:rPr>
                <w:spacing w:val="-8"/>
              </w:rPr>
              <w:t xml:space="preserve"> </w:t>
            </w:r>
            <w:r>
              <w:t>valves</w:t>
            </w:r>
            <w:r>
              <w:rPr>
                <w:spacing w:val="-9"/>
              </w:rPr>
              <w:t xml:space="preserve"> </w:t>
            </w:r>
            <w:r>
              <w:t>or to leaking jet</w:t>
            </w:r>
          </w:p>
        </w:tc>
        <w:tc>
          <w:tcPr>
            <w:tcW w:w="1086" w:type="dxa"/>
          </w:tcPr>
          <w:p w14:paraId="0013BF7B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10A591E6" w14:textId="77777777" w:rsidR="000C30F3" w:rsidRDefault="000C30F3">
            <w:pPr>
              <w:pStyle w:val="TableParagraph"/>
              <w:spacing w:before="18"/>
              <w:rPr>
                <w:rFonts w:ascii="Times New Roman"/>
                <w:sz w:val="36"/>
              </w:rPr>
            </w:pPr>
          </w:p>
          <w:p w14:paraId="3ADAF195" w14:textId="77777777" w:rsidR="000C30F3" w:rsidRDefault="00000000">
            <w:pPr>
              <w:pStyle w:val="TableParagraph"/>
              <w:spacing w:before="1"/>
              <w:ind w:left="13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7C72BE21" w14:textId="77777777" w:rsidR="000C30F3" w:rsidRDefault="000C30F3">
            <w:pPr>
              <w:pStyle w:val="TableParagraph"/>
              <w:spacing w:before="18"/>
              <w:rPr>
                <w:rFonts w:ascii="Times New Roman"/>
                <w:sz w:val="36"/>
              </w:rPr>
            </w:pPr>
          </w:p>
          <w:p w14:paraId="58F50048" w14:textId="77777777" w:rsidR="000C30F3" w:rsidRDefault="00000000">
            <w:pPr>
              <w:pStyle w:val="TableParagraph"/>
              <w:spacing w:before="1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4A18B394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30AE2469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7250F312" w14:textId="77777777">
        <w:trPr>
          <w:trHeight w:val="675"/>
        </w:trPr>
        <w:tc>
          <w:tcPr>
            <w:tcW w:w="3192" w:type="dxa"/>
          </w:tcPr>
          <w:p w14:paraId="55F5D1C1" w14:textId="77777777" w:rsidR="000C30F3" w:rsidRDefault="00000000">
            <w:pPr>
              <w:pStyle w:val="TableParagraph"/>
              <w:spacing w:before="119"/>
              <w:ind w:left="136"/>
            </w:pPr>
            <w:r>
              <w:t>Prohibit</w:t>
            </w:r>
            <w:r>
              <w:rPr>
                <w:spacing w:val="-9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smoking</w:t>
            </w:r>
          </w:p>
        </w:tc>
        <w:tc>
          <w:tcPr>
            <w:tcW w:w="1086" w:type="dxa"/>
          </w:tcPr>
          <w:p w14:paraId="527CC7A2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1803689F" w14:textId="77777777" w:rsidR="000C30F3" w:rsidRDefault="00000000">
            <w:pPr>
              <w:pStyle w:val="TableParagraph"/>
              <w:spacing w:before="119"/>
              <w:ind w:left="13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55D15C46" w14:textId="77777777" w:rsidR="000C30F3" w:rsidRDefault="00000000">
            <w:pPr>
              <w:pStyle w:val="TableParagraph"/>
              <w:spacing w:before="119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BCDD254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020AC5BF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206D81E4" w14:textId="77777777">
        <w:trPr>
          <w:trHeight w:val="2098"/>
        </w:trPr>
        <w:tc>
          <w:tcPr>
            <w:tcW w:w="3192" w:type="dxa"/>
          </w:tcPr>
          <w:p w14:paraId="2689ECB5" w14:textId="77777777" w:rsidR="000C30F3" w:rsidRDefault="00000000">
            <w:pPr>
              <w:pStyle w:val="TableParagraph"/>
              <w:spacing w:before="119"/>
              <w:ind w:left="136" w:right="105"/>
            </w:pPr>
            <w:r>
              <w:t>If fire cargo is involved in the fire, do not apply water directly to the fire since it will provide a heat source for more</w:t>
            </w:r>
            <w:r>
              <w:rPr>
                <w:spacing w:val="-11"/>
              </w:rPr>
              <w:t xml:space="preserve"> </w:t>
            </w:r>
            <w:r>
              <w:t>rapid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vaporisation</w:t>
            </w:r>
            <w:proofErr w:type="spellEnd"/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the liquid and therefore increase the fire</w:t>
            </w:r>
          </w:p>
        </w:tc>
        <w:tc>
          <w:tcPr>
            <w:tcW w:w="1086" w:type="dxa"/>
          </w:tcPr>
          <w:p w14:paraId="144AAD34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0FE36861" w14:textId="77777777" w:rsidR="000C30F3" w:rsidRDefault="000C30F3">
            <w:pPr>
              <w:pStyle w:val="TableParagraph"/>
              <w:rPr>
                <w:rFonts w:ascii="Times New Roman"/>
                <w:sz w:val="36"/>
              </w:rPr>
            </w:pPr>
          </w:p>
          <w:p w14:paraId="22280577" w14:textId="77777777" w:rsidR="000C30F3" w:rsidRDefault="000C30F3">
            <w:pPr>
              <w:pStyle w:val="TableParagraph"/>
              <w:spacing w:before="3"/>
              <w:rPr>
                <w:rFonts w:ascii="Times New Roman"/>
                <w:sz w:val="36"/>
              </w:rPr>
            </w:pPr>
          </w:p>
          <w:p w14:paraId="746670DB" w14:textId="77777777" w:rsidR="000C30F3" w:rsidRDefault="00000000">
            <w:pPr>
              <w:pStyle w:val="TableParagraph"/>
              <w:ind w:left="13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19047E77" w14:textId="77777777" w:rsidR="000C30F3" w:rsidRDefault="000C30F3">
            <w:pPr>
              <w:pStyle w:val="TableParagraph"/>
              <w:rPr>
                <w:rFonts w:ascii="Times New Roman"/>
                <w:sz w:val="36"/>
              </w:rPr>
            </w:pPr>
          </w:p>
          <w:p w14:paraId="5C746D47" w14:textId="77777777" w:rsidR="000C30F3" w:rsidRDefault="000C30F3">
            <w:pPr>
              <w:pStyle w:val="TableParagraph"/>
              <w:spacing w:before="3"/>
              <w:rPr>
                <w:rFonts w:ascii="Times New Roman"/>
                <w:sz w:val="36"/>
              </w:rPr>
            </w:pPr>
          </w:p>
          <w:p w14:paraId="799112A8" w14:textId="77777777" w:rsidR="000C30F3" w:rsidRDefault="00000000">
            <w:pPr>
              <w:pStyle w:val="TableParagraph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4D85BD61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1EBEFFF1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2DD921F5" w14:textId="77777777">
        <w:trPr>
          <w:trHeight w:val="771"/>
        </w:trPr>
        <w:tc>
          <w:tcPr>
            <w:tcW w:w="3192" w:type="dxa"/>
          </w:tcPr>
          <w:p w14:paraId="241CCA4B" w14:textId="77777777" w:rsidR="000C30F3" w:rsidRDefault="00000000">
            <w:pPr>
              <w:pStyle w:val="TableParagraph"/>
              <w:spacing w:before="119"/>
              <w:ind w:left="136"/>
            </w:pPr>
            <w:proofErr w:type="gramStart"/>
            <w:r>
              <w:t>Advise</w:t>
            </w:r>
            <w:proofErr w:type="gramEnd"/>
            <w:r>
              <w:t xml:space="preserve"> engine room and emergency</w:t>
            </w:r>
            <w:r>
              <w:rPr>
                <w:spacing w:val="-14"/>
              </w:rPr>
              <w:t xml:space="preserve"> </w:t>
            </w:r>
            <w:r>
              <w:t>parties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situation</w:t>
            </w:r>
          </w:p>
        </w:tc>
        <w:tc>
          <w:tcPr>
            <w:tcW w:w="1086" w:type="dxa"/>
          </w:tcPr>
          <w:p w14:paraId="7F895724" w14:textId="77777777" w:rsidR="000C30F3" w:rsidRDefault="00000000">
            <w:pPr>
              <w:pStyle w:val="TableParagraph"/>
              <w:spacing w:before="167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52E0ED3F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19FA7CC1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3990BD0C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00B15366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6F1249F1" w14:textId="77777777">
        <w:trPr>
          <w:trHeight w:val="1036"/>
        </w:trPr>
        <w:tc>
          <w:tcPr>
            <w:tcW w:w="3192" w:type="dxa"/>
          </w:tcPr>
          <w:p w14:paraId="7DF88CCB" w14:textId="77777777" w:rsidR="000C30F3" w:rsidRDefault="00000000">
            <w:pPr>
              <w:pStyle w:val="TableParagraph"/>
              <w:spacing w:before="119"/>
              <w:ind w:left="136" w:right="195"/>
            </w:pPr>
            <w:r>
              <w:t>If at sea – advise nearest coast</w:t>
            </w:r>
            <w:r>
              <w:rPr>
                <w:spacing w:val="-10"/>
              </w:rPr>
              <w:t xml:space="preserve"> </w:t>
            </w:r>
            <w:r>
              <w:t>state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alert</w:t>
            </w:r>
            <w:r>
              <w:rPr>
                <w:spacing w:val="-11"/>
              </w:rPr>
              <w:t xml:space="preserve"> </w:t>
            </w:r>
            <w:r>
              <w:t>vessels in vicinity</w:t>
            </w:r>
          </w:p>
        </w:tc>
        <w:tc>
          <w:tcPr>
            <w:tcW w:w="1086" w:type="dxa"/>
          </w:tcPr>
          <w:p w14:paraId="433E3674" w14:textId="77777777" w:rsidR="000C30F3" w:rsidRDefault="00000000">
            <w:pPr>
              <w:pStyle w:val="TableParagraph"/>
              <w:spacing w:before="301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44BBD52F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74EE4C21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74EB88F1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0AF1889B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1F660A15" w14:textId="77777777">
        <w:trPr>
          <w:trHeight w:val="2364"/>
        </w:trPr>
        <w:tc>
          <w:tcPr>
            <w:tcW w:w="3192" w:type="dxa"/>
          </w:tcPr>
          <w:p w14:paraId="2BABA620" w14:textId="77777777" w:rsidR="000C30F3" w:rsidRDefault="00000000">
            <w:pPr>
              <w:pStyle w:val="TableParagraph"/>
              <w:spacing w:before="119"/>
              <w:ind w:left="136" w:right="105"/>
            </w:pPr>
            <w:r>
              <w:t xml:space="preserve">If vessel is unable to </w:t>
            </w:r>
            <w:proofErr w:type="spellStart"/>
            <w:r>
              <w:t>manoeuvre</w:t>
            </w:r>
            <w:proofErr w:type="spellEnd"/>
            <w:r>
              <w:rPr>
                <w:spacing w:val="-14"/>
              </w:rPr>
              <w:t xml:space="preserve"> </w:t>
            </w:r>
            <w:r>
              <w:t>due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exceptional circumstances, display ‘Not under command’ signal (as per COLREGS Rule 27).</w:t>
            </w:r>
          </w:p>
          <w:p w14:paraId="7310F1F6" w14:textId="77777777" w:rsidR="000C30F3" w:rsidRDefault="00000000">
            <w:pPr>
              <w:pStyle w:val="TableParagraph"/>
              <w:spacing w:before="1"/>
              <w:ind w:left="136" w:right="195"/>
            </w:pPr>
            <w:r>
              <w:t>Change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navigation</w:t>
            </w:r>
            <w:r>
              <w:rPr>
                <w:spacing w:val="-13"/>
              </w:rPr>
              <w:t xml:space="preserve"> </w:t>
            </w:r>
            <w:r>
              <w:t>status on the AIS</w:t>
            </w:r>
          </w:p>
        </w:tc>
        <w:tc>
          <w:tcPr>
            <w:tcW w:w="1086" w:type="dxa"/>
          </w:tcPr>
          <w:p w14:paraId="6C1F707D" w14:textId="77777777" w:rsidR="000C30F3" w:rsidRDefault="000C30F3">
            <w:pPr>
              <w:pStyle w:val="TableParagraph"/>
              <w:rPr>
                <w:rFonts w:ascii="Times New Roman"/>
                <w:sz w:val="36"/>
              </w:rPr>
            </w:pPr>
          </w:p>
          <w:p w14:paraId="0D2B4AA6" w14:textId="77777777" w:rsidR="000C30F3" w:rsidRDefault="000C30F3">
            <w:pPr>
              <w:pStyle w:val="TableParagraph"/>
              <w:spacing w:before="136"/>
              <w:rPr>
                <w:rFonts w:ascii="Times New Roman"/>
                <w:sz w:val="36"/>
              </w:rPr>
            </w:pPr>
          </w:p>
          <w:p w14:paraId="50DB70AF" w14:textId="77777777" w:rsidR="000C30F3" w:rsidRDefault="00000000">
            <w:pPr>
              <w:pStyle w:val="TableParagraph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0D7ED420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59C8E57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720D7AB7" w14:textId="77777777" w:rsidR="000C30F3" w:rsidRDefault="000C30F3">
            <w:pPr>
              <w:pStyle w:val="TableParagraph"/>
              <w:rPr>
                <w:rFonts w:ascii="Times New Roman"/>
                <w:sz w:val="36"/>
              </w:rPr>
            </w:pPr>
          </w:p>
          <w:p w14:paraId="0A29B9E4" w14:textId="77777777" w:rsidR="000C30F3" w:rsidRDefault="000C30F3">
            <w:pPr>
              <w:pStyle w:val="TableParagraph"/>
              <w:spacing w:before="136"/>
              <w:rPr>
                <w:rFonts w:ascii="Times New Roman"/>
                <w:sz w:val="36"/>
              </w:rPr>
            </w:pPr>
          </w:p>
          <w:p w14:paraId="7DCD1998" w14:textId="77777777" w:rsidR="000C30F3" w:rsidRDefault="00000000">
            <w:pPr>
              <w:pStyle w:val="TableParagraph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405BDE25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65CF838A" w14:textId="77777777">
        <w:trPr>
          <w:trHeight w:val="674"/>
        </w:trPr>
        <w:tc>
          <w:tcPr>
            <w:tcW w:w="3192" w:type="dxa"/>
          </w:tcPr>
          <w:p w14:paraId="289D9CE6" w14:textId="77777777" w:rsidR="000C30F3" w:rsidRDefault="00000000">
            <w:pPr>
              <w:pStyle w:val="TableParagraph"/>
              <w:spacing w:before="119"/>
              <w:ind w:left="136"/>
            </w:pPr>
            <w:r>
              <w:t>Commence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notifications</w:t>
            </w:r>
          </w:p>
        </w:tc>
        <w:tc>
          <w:tcPr>
            <w:tcW w:w="1086" w:type="dxa"/>
          </w:tcPr>
          <w:p w14:paraId="4198F228" w14:textId="77777777" w:rsidR="000C30F3" w:rsidRDefault="00000000">
            <w:pPr>
              <w:pStyle w:val="TableParagraph"/>
              <w:spacing w:before="119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238EB0C4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34200694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4BA91828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31109FCF" w14:textId="77777777" w:rsidR="000C30F3" w:rsidRDefault="00000000">
            <w:pPr>
              <w:pStyle w:val="TableParagraph"/>
              <w:spacing w:before="119"/>
              <w:ind w:left="13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0C30F3" w14:paraId="10108266" w14:textId="77777777">
        <w:trPr>
          <w:trHeight w:val="771"/>
        </w:trPr>
        <w:tc>
          <w:tcPr>
            <w:tcW w:w="3192" w:type="dxa"/>
          </w:tcPr>
          <w:p w14:paraId="64F63FF0" w14:textId="77777777" w:rsidR="000C30F3" w:rsidRDefault="00000000">
            <w:pPr>
              <w:pStyle w:val="TableParagraph"/>
              <w:spacing w:before="119"/>
              <w:ind w:left="136"/>
            </w:pPr>
            <w:r>
              <w:t>Refer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MSDS</w:t>
            </w:r>
            <w:r>
              <w:rPr>
                <w:spacing w:val="-14"/>
              </w:rPr>
              <w:t xml:space="preserve"> </w:t>
            </w:r>
            <w:r>
              <w:t xml:space="preserve">emergency </w:t>
            </w:r>
            <w:r>
              <w:rPr>
                <w:spacing w:val="-2"/>
              </w:rPr>
              <w:t>procedures</w:t>
            </w:r>
          </w:p>
        </w:tc>
        <w:tc>
          <w:tcPr>
            <w:tcW w:w="1086" w:type="dxa"/>
          </w:tcPr>
          <w:p w14:paraId="55FFCF39" w14:textId="77777777" w:rsidR="000C30F3" w:rsidRDefault="00000000">
            <w:pPr>
              <w:pStyle w:val="TableParagraph"/>
              <w:spacing w:before="169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51BDB345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759337AD" w14:textId="77777777" w:rsidR="000C30F3" w:rsidRDefault="00000000">
            <w:pPr>
              <w:pStyle w:val="TableParagraph"/>
              <w:spacing w:before="169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2BCBF158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9F67C6F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</w:tbl>
    <w:p w14:paraId="64672EE3" w14:textId="77777777" w:rsidR="000C30F3" w:rsidRDefault="000C30F3">
      <w:pPr>
        <w:pStyle w:val="TableParagraph"/>
        <w:rPr>
          <w:rFonts w:ascii="Times New Roman"/>
        </w:rPr>
        <w:sectPr w:rsidR="000C30F3" w:rsidSect="007F622E">
          <w:type w:val="continuous"/>
          <w:pgSz w:w="11910" w:h="16840"/>
          <w:pgMar w:top="1380" w:right="992" w:bottom="1736" w:left="992" w:header="397" w:footer="720" w:gutter="0"/>
          <w:cols w:space="720"/>
          <w:docGrid w:linePitch="299"/>
        </w:sect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0C30F3" w14:paraId="1057481A" w14:textId="77777777">
        <w:trPr>
          <w:trHeight w:val="1568"/>
        </w:trPr>
        <w:tc>
          <w:tcPr>
            <w:tcW w:w="3192" w:type="dxa"/>
          </w:tcPr>
          <w:p w14:paraId="648790C7" w14:textId="77777777" w:rsidR="000C30F3" w:rsidRDefault="00000000">
            <w:pPr>
              <w:pStyle w:val="TableParagraph"/>
              <w:spacing w:before="119"/>
              <w:ind w:left="136" w:right="105"/>
            </w:pPr>
            <w:r>
              <w:t>If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9"/>
              </w:rPr>
              <w:t xml:space="preserve"> </w:t>
            </w:r>
            <w:r>
              <w:t>sea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consider</w:t>
            </w:r>
            <w:r>
              <w:rPr>
                <w:spacing w:val="-8"/>
              </w:rPr>
              <w:t xml:space="preserve"> </w:t>
            </w:r>
            <w:r>
              <w:t xml:space="preserve">alteration of course of speed to carry </w:t>
            </w:r>
            <w:proofErr w:type="spellStart"/>
            <w:r>
              <w:t>vapour</w:t>
            </w:r>
            <w:proofErr w:type="spellEnd"/>
            <w:r>
              <w:t xml:space="preserve"> cloud away from ignition sources of </w:t>
            </w:r>
            <w:r>
              <w:rPr>
                <w:spacing w:val="-2"/>
              </w:rPr>
              <w:t>accommodation</w:t>
            </w:r>
          </w:p>
        </w:tc>
        <w:tc>
          <w:tcPr>
            <w:tcW w:w="1086" w:type="dxa"/>
          </w:tcPr>
          <w:p w14:paraId="3FCA1F75" w14:textId="77777777" w:rsidR="000C30F3" w:rsidRDefault="000C30F3">
            <w:pPr>
              <w:pStyle w:val="TableParagraph"/>
              <w:spacing w:before="152"/>
              <w:rPr>
                <w:rFonts w:ascii="Times New Roman"/>
                <w:sz w:val="36"/>
              </w:rPr>
            </w:pPr>
          </w:p>
          <w:p w14:paraId="4825B215" w14:textId="77777777" w:rsidR="000C30F3" w:rsidRDefault="00000000">
            <w:pPr>
              <w:pStyle w:val="TableParagraph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692D9CA7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15DFA862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404B78CA" w14:textId="77777777" w:rsidR="000C30F3" w:rsidRDefault="000C30F3">
            <w:pPr>
              <w:pStyle w:val="TableParagraph"/>
              <w:spacing w:before="152"/>
              <w:rPr>
                <w:rFonts w:ascii="Times New Roman"/>
                <w:sz w:val="36"/>
              </w:rPr>
            </w:pPr>
          </w:p>
          <w:p w14:paraId="2A65B846" w14:textId="77777777" w:rsidR="000C30F3" w:rsidRDefault="00000000">
            <w:pPr>
              <w:pStyle w:val="TableParagraph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1B5B1592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182D5E" w14:paraId="114D311E" w14:textId="77777777" w:rsidTr="00E01DAB">
        <w:trPr>
          <w:trHeight w:val="771"/>
        </w:trPr>
        <w:tc>
          <w:tcPr>
            <w:tcW w:w="3192" w:type="dxa"/>
          </w:tcPr>
          <w:p w14:paraId="5F51ED39" w14:textId="77777777" w:rsidR="00182D5E" w:rsidRDefault="00182D5E" w:rsidP="00E01DAB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65068077" w14:textId="77777777" w:rsidR="00182D5E" w:rsidRDefault="00182D5E" w:rsidP="00E01DAB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457B507D" w14:textId="77777777" w:rsidR="00182D5E" w:rsidRDefault="00182D5E" w:rsidP="00E01DAB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26CB9D89" w14:textId="77777777" w:rsidR="00182D5E" w:rsidRDefault="00182D5E" w:rsidP="00E01DAB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6C67473D" w14:textId="77777777" w:rsidR="00182D5E" w:rsidRDefault="00182D5E" w:rsidP="00E01DAB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5124F163" w14:textId="77777777" w:rsidR="00182D5E" w:rsidRDefault="00182D5E" w:rsidP="00E01DAB">
            <w:pPr>
              <w:pStyle w:val="TableParagraph"/>
              <w:spacing w:before="119"/>
              <w:ind w:left="23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0C30F3" w14:paraId="3E6BA9AF" w14:textId="77777777">
        <w:trPr>
          <w:trHeight w:val="770"/>
        </w:trPr>
        <w:tc>
          <w:tcPr>
            <w:tcW w:w="3192" w:type="dxa"/>
          </w:tcPr>
          <w:p w14:paraId="7F75BA8C" w14:textId="77777777" w:rsidR="000C30F3" w:rsidRDefault="00000000">
            <w:pPr>
              <w:pStyle w:val="TableParagraph"/>
              <w:spacing w:before="119"/>
              <w:ind w:left="136" w:right="195"/>
            </w:pPr>
            <w:r>
              <w:t>Consider</w:t>
            </w:r>
            <w:r>
              <w:rPr>
                <w:spacing w:val="-13"/>
              </w:rPr>
              <w:t xml:space="preserve"> </w:t>
            </w:r>
            <w:r>
              <w:t>running</w:t>
            </w:r>
            <w:r>
              <w:rPr>
                <w:spacing w:val="-14"/>
              </w:rPr>
              <w:t xml:space="preserve"> </w:t>
            </w:r>
            <w:r>
              <w:t>inert</w:t>
            </w:r>
            <w:r>
              <w:rPr>
                <w:spacing w:val="-14"/>
              </w:rPr>
              <w:t xml:space="preserve"> </w:t>
            </w:r>
            <w:r>
              <w:t>gas into void spaces</w:t>
            </w:r>
          </w:p>
        </w:tc>
        <w:tc>
          <w:tcPr>
            <w:tcW w:w="1086" w:type="dxa"/>
          </w:tcPr>
          <w:p w14:paraId="62829A66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476A198A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4C629ED8" w14:textId="77777777" w:rsidR="000C30F3" w:rsidRDefault="00000000">
            <w:pPr>
              <w:pStyle w:val="TableParagraph"/>
              <w:spacing w:before="167"/>
              <w:ind w:left="138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7E74AAE4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5CCCF8A5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691112F7" w14:textId="77777777">
        <w:trPr>
          <w:trHeight w:val="675"/>
        </w:trPr>
        <w:tc>
          <w:tcPr>
            <w:tcW w:w="3192" w:type="dxa"/>
          </w:tcPr>
          <w:p w14:paraId="43596CF3" w14:textId="77777777" w:rsidR="000C30F3" w:rsidRDefault="00000000">
            <w:pPr>
              <w:pStyle w:val="TableParagraph"/>
              <w:spacing w:before="120"/>
              <w:ind w:left="136"/>
            </w:pPr>
            <w:r>
              <w:t>Consider</w:t>
            </w:r>
            <w:r>
              <w:rPr>
                <w:spacing w:val="-12"/>
              </w:rPr>
              <w:t xml:space="preserve"> </w:t>
            </w:r>
            <w:proofErr w:type="gramStart"/>
            <w:r>
              <w:t>abandon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vessel</w:t>
            </w:r>
          </w:p>
        </w:tc>
        <w:tc>
          <w:tcPr>
            <w:tcW w:w="1086" w:type="dxa"/>
          </w:tcPr>
          <w:p w14:paraId="58B57FF7" w14:textId="77777777" w:rsidR="000C30F3" w:rsidRDefault="00000000">
            <w:pPr>
              <w:pStyle w:val="TableParagraph"/>
              <w:spacing w:before="121"/>
              <w:ind w:left="136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45FB10D4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4BC176A6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57F18BC8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688C4A73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  <w:tr w:rsidR="000C30F3" w14:paraId="5717CC4C" w14:textId="77777777">
        <w:trPr>
          <w:trHeight w:val="771"/>
        </w:trPr>
        <w:tc>
          <w:tcPr>
            <w:tcW w:w="3192" w:type="dxa"/>
          </w:tcPr>
          <w:p w14:paraId="4F116ADE" w14:textId="77777777" w:rsidR="000C30F3" w:rsidRDefault="00000000">
            <w:pPr>
              <w:pStyle w:val="TableParagraph"/>
              <w:spacing w:before="119"/>
              <w:ind w:left="136" w:right="119"/>
            </w:pPr>
            <w:r>
              <w:t>Preserve</w:t>
            </w:r>
            <w:r>
              <w:rPr>
                <w:spacing w:val="-10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SVDR</w:t>
            </w:r>
            <w:r>
              <w:rPr>
                <w:spacing w:val="-10"/>
              </w:rPr>
              <w:t xml:space="preserve"> </w:t>
            </w:r>
            <w:r>
              <w:t>records if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automatically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086" w:type="dxa"/>
          </w:tcPr>
          <w:p w14:paraId="6A3D9805" w14:textId="77777777" w:rsidR="000C30F3" w:rsidRDefault="00000000">
            <w:pPr>
              <w:pStyle w:val="TableParagraph"/>
              <w:spacing w:before="206"/>
              <w:ind w:left="165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690" w:type="dxa"/>
          </w:tcPr>
          <w:p w14:paraId="57FDDBB2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40E21A60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3D1A9F21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1578F0D" w14:textId="77777777" w:rsidR="000C30F3" w:rsidRDefault="000C30F3">
            <w:pPr>
              <w:pStyle w:val="TableParagraph"/>
              <w:rPr>
                <w:rFonts w:ascii="Times New Roman"/>
              </w:rPr>
            </w:pPr>
          </w:p>
        </w:tc>
      </w:tr>
    </w:tbl>
    <w:p w14:paraId="47057300" w14:textId="77777777" w:rsidR="00583F0E" w:rsidRDefault="00583F0E"/>
    <w:sectPr w:rsidR="00583F0E" w:rsidSect="007F622E">
      <w:type w:val="continuous"/>
      <w:pgSz w:w="11910" w:h="16840"/>
      <w:pgMar w:top="1380" w:right="992" w:bottom="280" w:left="992" w:header="39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EBFD1" w14:textId="77777777" w:rsidR="00A0534E" w:rsidRDefault="00A0534E" w:rsidP="00182D5E">
      <w:r>
        <w:separator/>
      </w:r>
    </w:p>
  </w:endnote>
  <w:endnote w:type="continuationSeparator" w:id="0">
    <w:p w14:paraId="0FEF38DB" w14:textId="77777777" w:rsidR="00A0534E" w:rsidRDefault="00A0534E" w:rsidP="0018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B710A" w14:textId="77777777" w:rsidR="00A0534E" w:rsidRDefault="00A0534E" w:rsidP="00182D5E">
      <w:r>
        <w:separator/>
      </w:r>
    </w:p>
  </w:footnote>
  <w:footnote w:type="continuationSeparator" w:id="0">
    <w:p w14:paraId="4E7B174C" w14:textId="77777777" w:rsidR="00A0534E" w:rsidRDefault="00A0534E" w:rsidP="00182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9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071"/>
      <w:gridCol w:w="7401"/>
      <w:gridCol w:w="1517"/>
    </w:tblGrid>
    <w:tr w:rsidR="00182D5E" w14:paraId="3A09ABC8" w14:textId="77777777" w:rsidTr="0039371E">
      <w:trPr>
        <w:cantSplit/>
        <w:trHeight w:val="65"/>
      </w:trPr>
      <w:tc>
        <w:tcPr>
          <w:tcW w:w="107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2E5CDF5" w14:textId="77777777" w:rsidR="00182D5E" w:rsidRDefault="00182D5E" w:rsidP="00182D5E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40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51AECD9" w14:textId="77777777" w:rsidR="00182D5E" w:rsidRDefault="00182D5E" w:rsidP="00182D5E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>
            <w:rPr>
              <w:rFonts w:ascii="Arial" w:hAnsi="Arial"/>
              <w:b/>
              <w:color w:val="FF0000"/>
              <w:spacing w:val="-3"/>
            </w:rPr>
            <w:t xml:space="preserve">    </w:t>
          </w: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517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4FD0731" w14:textId="01A6BA70" w:rsidR="00182D5E" w:rsidRDefault="00182D5E" w:rsidP="00182D5E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</w:t>
          </w:r>
          <w:r w:rsidR="0039371E">
            <w:rPr>
              <w:rFonts w:ascii="Arial" w:hAnsi="Arial"/>
              <w:b/>
              <w:bCs/>
              <w:sz w:val="16"/>
              <w:lang w:bidi="th-TH"/>
            </w:rPr>
            <w:t>33</w:t>
          </w:r>
        </w:p>
      </w:tc>
    </w:tr>
    <w:tr w:rsidR="00182D5E" w14:paraId="787F3AE1" w14:textId="77777777" w:rsidTr="0039371E">
      <w:trPr>
        <w:cantSplit/>
        <w:trHeight w:val="126"/>
      </w:trPr>
      <w:tc>
        <w:tcPr>
          <w:tcW w:w="10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00FEE5A" w14:textId="77777777" w:rsidR="00182D5E" w:rsidRDefault="00182D5E" w:rsidP="00182D5E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40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E37AC3E" w14:textId="77777777" w:rsidR="00182D5E" w:rsidRDefault="00182D5E" w:rsidP="00182D5E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51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8D78D2E" w14:textId="77777777" w:rsidR="00182D5E" w:rsidRDefault="00182D5E" w:rsidP="00182D5E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60500290" w14:textId="77777777" w:rsidR="00182D5E" w:rsidRDefault="00182D5E" w:rsidP="00182D5E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182D5E" w14:paraId="63644AAB" w14:textId="77777777" w:rsidTr="0039371E">
      <w:trPr>
        <w:cantSplit/>
        <w:trHeight w:val="126"/>
      </w:trPr>
      <w:tc>
        <w:tcPr>
          <w:tcW w:w="10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402D182" w14:textId="77777777" w:rsidR="00182D5E" w:rsidRDefault="00182D5E" w:rsidP="00182D5E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40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B2C4729" w14:textId="398CD3F6" w:rsidR="00182D5E" w:rsidRPr="007A7334" w:rsidRDefault="003D19B0" w:rsidP="00182D5E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 xml:space="preserve">LNG or LPG </w:t>
          </w:r>
          <w:r w:rsidR="00182D5E">
            <w:rPr>
              <w:rFonts w:ascii="Arial" w:hAnsi="Arial"/>
              <w:b/>
              <w:spacing w:val="-3"/>
              <w:szCs w:val="22"/>
              <w:lang w:val="en-IN"/>
            </w:rPr>
            <w:t>Fire</w:t>
          </w:r>
        </w:p>
        <w:p w14:paraId="2CB2CF0E" w14:textId="77777777" w:rsidR="00182D5E" w:rsidRPr="007A7334" w:rsidRDefault="00182D5E" w:rsidP="00182D5E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51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2BE19C9" w14:textId="77777777" w:rsidR="00182D5E" w:rsidRDefault="00182D5E" w:rsidP="00182D5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1F01BB9" w14:textId="77777777" w:rsidR="00182D5E" w:rsidRDefault="00182D5E" w:rsidP="00182D5E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82D5E" w14:paraId="7C34B35D" w14:textId="77777777" w:rsidTr="0039371E">
      <w:trPr>
        <w:cantSplit/>
        <w:trHeight w:val="14"/>
      </w:trPr>
      <w:tc>
        <w:tcPr>
          <w:tcW w:w="10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9916062" w14:textId="77777777" w:rsidR="00182D5E" w:rsidRDefault="00182D5E" w:rsidP="00182D5E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40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92B5668" w14:textId="77777777" w:rsidR="00182D5E" w:rsidRPr="005A205D" w:rsidRDefault="00182D5E" w:rsidP="00182D5E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517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E9EC693" w14:textId="77777777" w:rsidR="00182D5E" w:rsidRDefault="00182D5E" w:rsidP="00182D5E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46FC8BBD" w14:textId="77777777" w:rsidR="00182D5E" w:rsidRDefault="00182D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30F3"/>
    <w:rsid w:val="000C30F3"/>
    <w:rsid w:val="00182D5E"/>
    <w:rsid w:val="00195D8D"/>
    <w:rsid w:val="001B3E60"/>
    <w:rsid w:val="002D5710"/>
    <w:rsid w:val="0039371E"/>
    <w:rsid w:val="003D19B0"/>
    <w:rsid w:val="004B29D2"/>
    <w:rsid w:val="00545962"/>
    <w:rsid w:val="00583F0E"/>
    <w:rsid w:val="005C1A6E"/>
    <w:rsid w:val="005F226E"/>
    <w:rsid w:val="00647DEB"/>
    <w:rsid w:val="00677FAE"/>
    <w:rsid w:val="007F622E"/>
    <w:rsid w:val="0097770E"/>
    <w:rsid w:val="00A0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F34B0"/>
  <w15:docId w15:val="{12D15463-2280-4514-A591-94A6B7209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2D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D5E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182D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D5E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182D5E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182D5E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7</cp:revision>
  <dcterms:created xsi:type="dcterms:W3CDTF">2024-12-20T08:58:00Z</dcterms:created>
  <dcterms:modified xsi:type="dcterms:W3CDTF">2024-12-20T11:32:00Z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